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3E3" w:rsidRPr="00072A84" w:rsidRDefault="00072A84">
      <w:pPr>
        <w:rPr>
          <w:rFonts w:ascii="Arial Narrow" w:hAnsi="Arial Narrow" w:cs="Times New Roman"/>
          <w:sz w:val="24"/>
          <w:szCs w:val="24"/>
          <w:shd w:val="clear" w:color="auto" w:fill="FFFFFF"/>
        </w:rPr>
      </w:pPr>
      <w:r w:rsidRPr="00072A84">
        <w:rPr>
          <w:rFonts w:ascii="Arial Narrow" w:hAnsi="Arial Narrow" w:cs="Times New Roman"/>
          <w:sz w:val="24"/>
          <w:szCs w:val="24"/>
          <w:shd w:val="clear" w:color="auto" w:fill="FFFFFF"/>
        </w:rPr>
        <w:t>В Кировской области активно работают над созданием регионального фонда по защите прав дольщиков</w:t>
      </w:r>
    </w:p>
    <w:p w:rsidR="00072A84" w:rsidRPr="00072A84" w:rsidRDefault="00072A84">
      <w:pPr>
        <w:rPr>
          <w:rFonts w:ascii="Arial Narrow" w:hAnsi="Arial Narrow" w:cs="Times New Roman"/>
          <w:i/>
          <w:sz w:val="24"/>
          <w:szCs w:val="24"/>
          <w:shd w:val="clear" w:color="auto" w:fill="FFFFFF"/>
        </w:rPr>
      </w:pPr>
      <w:r w:rsidRPr="00072A84">
        <w:rPr>
          <w:rFonts w:ascii="Arial Narrow" w:hAnsi="Arial Narrow" w:cs="Times New Roman"/>
          <w:i/>
          <w:sz w:val="24"/>
          <w:szCs w:val="24"/>
          <w:shd w:val="clear" w:color="auto" w:fill="FFFFFF"/>
        </w:rPr>
        <w:t>Губернатор Кировской области провёл встречу с активом дольщиков, пострадавших от недобросовестных застройщиков</w:t>
      </w:r>
    </w:p>
    <w:p w:rsidR="00072A84" w:rsidRPr="00072A84" w:rsidRDefault="00072A84" w:rsidP="00072A8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</w:pPr>
      <w:r w:rsidRPr="00072A84"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  <w:t xml:space="preserve">Губернатор Кировской области Игорь Васильев провёл рабочую встречу по вопросу создания регионального фонда защиты прав граждан – участников долевого строительства. Во встрече участвовали председатель правительства Кировской области Александр Чурин, и. о. министра строительства Ирина </w:t>
      </w:r>
      <w:proofErr w:type="spellStart"/>
      <w:r w:rsidRPr="00072A84"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  <w:t>Кислухина</w:t>
      </w:r>
      <w:proofErr w:type="spellEnd"/>
      <w:r w:rsidRPr="00072A84"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  <w:t>, представители группы обманутых дольщиков.</w:t>
      </w:r>
    </w:p>
    <w:p w:rsidR="00072A84" w:rsidRPr="00072A84" w:rsidRDefault="00072A84" w:rsidP="00072A8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</w:pPr>
    </w:p>
    <w:p w:rsidR="00072A84" w:rsidRPr="00072A84" w:rsidRDefault="00072A84" w:rsidP="00072A8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</w:pPr>
      <w:r w:rsidRPr="00072A84"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  <w:t>– На прошлой встрече мы обсуждали вопрос рассмотрения ходатайства Кировской области, направленного в федеральный Фонд, о выделении средств на финансирование мероприятий по решению проблем пострадавших участников долевого строительства в регионе. В настоящее время в правительство РФ и в Фонд направлены два ходатайства – откорректированный перечень объектов, реализация которых будет осуществляться по областным зако</w:t>
      </w:r>
      <w:bookmarkStart w:id="0" w:name="_GoBack"/>
      <w:bookmarkEnd w:id="0"/>
      <w:r w:rsidRPr="00072A84"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  <w:t>нам, и перечень объектов, которые будут реализованы Фондом, – сказал глава региона участникам совещания.  </w:t>
      </w:r>
    </w:p>
    <w:p w:rsidR="00072A84" w:rsidRPr="00072A84" w:rsidRDefault="00072A84" w:rsidP="00072A8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</w:pPr>
    </w:p>
    <w:p w:rsidR="00072A84" w:rsidRPr="00072A84" w:rsidRDefault="00072A84" w:rsidP="00072A8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</w:pPr>
      <w:r w:rsidRPr="00072A84"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  <w:t>Сейчас в едином реестре проблемных объектов долевого строительства в Кировской области числится 23 объекта, все они находятся в разной степени готовности. Сроки ввода в эксплуатацию таких объектов нарушены.</w:t>
      </w:r>
    </w:p>
    <w:p w:rsidR="00072A84" w:rsidRPr="00072A84" w:rsidRDefault="00072A84" w:rsidP="00072A8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</w:pPr>
    </w:p>
    <w:p w:rsidR="00072A84" w:rsidRPr="00072A84" w:rsidRDefault="00072A84" w:rsidP="00072A8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</w:pPr>
      <w:r w:rsidRPr="00072A84"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  <w:t xml:space="preserve">По словам Ирины </w:t>
      </w:r>
      <w:proofErr w:type="spellStart"/>
      <w:r w:rsidRPr="00072A84"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  <w:t>Кислухиной</w:t>
      </w:r>
      <w:proofErr w:type="spellEnd"/>
      <w:r w:rsidRPr="00072A84"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  <w:t>, министерством строительства области подготовлены проекты постановления правительства Кировской области и закона Кировской области о создании регионального фонда защиты прав граждан, а также устав регионального фонда. Проекты нормативных актов проходят процедуру согласования.</w:t>
      </w:r>
    </w:p>
    <w:p w:rsidR="00072A84" w:rsidRPr="00072A84" w:rsidRDefault="00072A84" w:rsidP="00072A8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</w:pPr>
    </w:p>
    <w:p w:rsidR="00072A84" w:rsidRPr="00072A84" w:rsidRDefault="00072A84" w:rsidP="00072A8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</w:pPr>
      <w:r w:rsidRPr="00072A84"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  <w:t>Также на встрече обсуждался вопрос дальнейшего развития информационного ресурса в сфере долевого строительства «Достроим вместе». Информация добавляется на портал.</w:t>
      </w:r>
    </w:p>
    <w:p w:rsidR="00072A84" w:rsidRPr="00072A84" w:rsidRDefault="00072A84" w:rsidP="00072A8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</w:pPr>
    </w:p>
    <w:p w:rsidR="00072A84" w:rsidRPr="00072A84" w:rsidRDefault="00072A84" w:rsidP="00072A8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</w:pPr>
      <w:r w:rsidRPr="00072A84"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  <w:t xml:space="preserve">Напомним, информационная система «Достроим вместе» – это IТ-проект, </w:t>
      </w:r>
      <w:proofErr w:type="gramStart"/>
      <w:r w:rsidRPr="00072A84"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  <w:t>направленный</w:t>
      </w:r>
      <w:proofErr w:type="gramEnd"/>
      <w:r w:rsidRPr="00072A84"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  <w:t xml:space="preserve"> на обеспечение максимальной прозрачности деятельности областного правительства в части контроля за достройкой проблемных объектов долевого строительства. C помощью сервиса в режиме онлайн пользователи смогут найти описание объекта долевого строительства, узнать его статус, срок ввода в эксплуатацию, ознакомиться с документами. Созданная система подачи вопросов на сайте работает бесперебойно.</w:t>
      </w:r>
    </w:p>
    <w:p w:rsidR="00072A84" w:rsidRPr="00072A84" w:rsidRDefault="00072A84" w:rsidP="00072A8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</w:pPr>
    </w:p>
    <w:p w:rsidR="00072A84" w:rsidRPr="00072A84" w:rsidRDefault="00072A84" w:rsidP="00072A8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</w:pPr>
      <w:r w:rsidRPr="00072A84"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  <w:t>На сегодняшний день в информационную систему «Достроим вместе» внесена информация по всем объектам. На следующей неделе запланировано проведение совещания министерства строительства Кировской области и министерства информационных технологий и связи Кировской области по вопросу дальнейшего развития системы. </w:t>
      </w:r>
    </w:p>
    <w:p w:rsidR="00072A84" w:rsidRPr="00072A84" w:rsidRDefault="00072A84" w:rsidP="00072A8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</w:pPr>
    </w:p>
    <w:p w:rsidR="00072A84" w:rsidRPr="00072A84" w:rsidRDefault="00072A84" w:rsidP="00072A8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</w:pPr>
      <w:r w:rsidRPr="00072A84">
        <w:rPr>
          <w:rFonts w:ascii="Arial Narrow" w:eastAsia="Times New Roman" w:hAnsi="Arial Narrow" w:cs="Arial"/>
          <w:color w:val="010101"/>
          <w:sz w:val="24"/>
          <w:szCs w:val="24"/>
          <w:lang w:eastAsia="ru-RU"/>
        </w:rPr>
        <w:t>Разработка информационного ресурса проводится по поручению губернатора Кировской области Игоря Васильева. Работа по восстановлению прав граждан — участников долевого строительства ведется в Кировской области с 2012 года. По каждому объекту ситуация отрабатывается в индивидуальном порядке. Всего за истекший период времени удалось решить проблемы более 1800 граждан. </w:t>
      </w:r>
    </w:p>
    <w:p w:rsidR="00072A84" w:rsidRPr="00072A84" w:rsidRDefault="00072A84">
      <w:pPr>
        <w:rPr>
          <w:rFonts w:ascii="Arial Narrow" w:hAnsi="Arial Narrow" w:cs="Times New Roman"/>
          <w:sz w:val="24"/>
          <w:szCs w:val="24"/>
        </w:rPr>
      </w:pPr>
    </w:p>
    <w:sectPr w:rsidR="00072A84" w:rsidRPr="00072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84"/>
    <w:rsid w:val="00072A84"/>
    <w:rsid w:val="003C38A6"/>
    <w:rsid w:val="00AA2A89"/>
    <w:rsid w:val="00B4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2020-03-05T13:16:00Z</dcterms:created>
  <dcterms:modified xsi:type="dcterms:W3CDTF">2020-03-05T13:17:00Z</dcterms:modified>
</cp:coreProperties>
</file>